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53E42" w:rsidP="0B89A258" w:rsidRDefault="00453E42" w14:paraId="672A6659" wp14:textId="77777777" wp14:noSpellErr="1">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b w:val="1"/>
          <w:bCs w:val="1"/>
          <w:sz w:val="28"/>
          <w:szCs w:val="28"/>
        </w:rPr>
      </w:pPr>
    </w:p>
    <w:p xmlns:wp14="http://schemas.microsoft.com/office/word/2010/wordml" w:rsidRPr="00647306" w:rsidR="009704B0" w:rsidP="7897A1A9" w:rsidRDefault="001447F8" w14:paraId="26901D77" wp14:textId="77777777" wp14:noSpellErr="1">
      <w:pPr>
        <w:shd w:val="clear" w:color="auto" w:fill="000000" w:themeFill="text1"/>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FFFFFF" w:themeColor="background1" w:themeTint="FF" w:themeShade="FF"/>
        </w:rPr>
      </w:pPr>
      <w:r w:rsidRPr="4E65CBEB">
        <w:rPr>
          <w:rFonts w:ascii="Cambria" w:hAnsi="Cambria" w:eastAsia="Cambria" w:cs="Cambria" w:asciiTheme="majorAscii" w:hAnsiTheme="majorAscii" w:eastAsiaTheme="majorAscii" w:cstheme="majorAscii"/>
          <w:b w:val="1"/>
          <w:bCs w:val="1"/>
          <w:color w:val="FFFFFF" w:themeColor="background1" w:themeTint="FF" w:themeShade="FF"/>
          <w14:textOutline w14:w="9525" w14:cap="rnd" w14:cmpd="sng" w14:algn="ctr">
            <w14:noFill/>
            <w14:prstDash w14:val="solid"/>
            <w14:bevel/>
          </w14:textOutline>
        </w:rPr>
        <w:t>Facility Supervisor</w:t>
      </w:r>
    </w:p>
    <w:p w:rsidR="0B89A258" w:rsidP="0B89A258" w:rsidRDefault="0B89A258" w14:noSpellErr="1" w14:paraId="46F5932C" w14:textId="3B05568C">
      <w:pPr>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rPr>
      </w:pPr>
    </w:p>
    <w:p xmlns:wp14="http://schemas.microsoft.com/office/word/2010/wordml" w:rsidRPr="004B50FC" w:rsidR="00D937CD" w:rsidP="632D9D9D" w:rsidRDefault="004B50FC" w14:paraId="543DCD82" wp14:textId="71214BF7">
      <w:pPr>
        <w:pStyle w:val="Normal"/>
        <w:spacing w:before="0" w:beforeAutospacing="off" w:after="75" w:afterAutospacing="off" w:line="240" w:lineRule="auto"/>
        <w:rPr>
          <w:rFonts w:ascii="Arial" w:hAnsi="Arial" w:eastAsia="Arial" w:cs="Arial"/>
          <w:noProof w:val="0"/>
          <w:sz w:val="20"/>
          <w:szCs w:val="20"/>
          <w:lang w:val="en-US"/>
        </w:rPr>
      </w:pPr>
      <w:r w:rsidRPr="4E65CBEB" w:rsidR="004B50FC">
        <w:rPr>
          <w:rFonts w:ascii="Cambria" w:hAnsi="Cambria" w:eastAsia="Cambria" w:cs="Cambria" w:asciiTheme="majorAscii" w:hAnsiTheme="majorAscii" w:eastAsiaTheme="majorAscii" w:cstheme="majorAscii"/>
          <w:b w:val="1"/>
          <w:bCs w:val="1"/>
          <w:color w:val="333333"/>
          <w:shd w:val="clear" w:color="auto" w:fill="FFFFFF"/>
        </w:rPr>
        <w:t>Position Description:</w:t>
      </w:r>
      <w:r w:rsidRPr="7897A1A9" w:rsidR="004B50FC">
        <w:rPr>
          <w:rFonts w:ascii="Cambria" w:hAnsi="Cambria" w:eastAsia="Cambria" w:cs="Cambria"/>
          <w:color w:val="333333"/>
          <w:sz w:val="24"/>
          <w:szCs w:val="24"/>
          <w:shd w:val="clear" w:color="auto" w:fill="FFFFFF"/>
        </w:rPr>
        <w:t xml:space="preserve"> </w:t>
      </w:r>
      <w:r w:rsidRPr="112246FB" w:rsidR="7897A1A9">
        <w:rPr>
          <w:noProof w:val="0"/>
          <w:lang w:val="en-US"/>
        </w:rPr>
        <w:t xml:space="preserve">The Facility Supervisor will assist in the management of the HPER Building</w:t>
      </w:r>
      <w:r w:rsidRPr="112246FB" w:rsidR="104E6222">
        <w:rPr>
          <w:noProof w:val="0"/>
          <w:lang w:val="en-US"/>
        </w:rPr>
        <w:t xml:space="preserve">,</w:t>
      </w:r>
      <w:r w:rsidRPr="112246FB" w:rsidR="7897A1A9">
        <w:rPr>
          <w:noProof w:val="0"/>
          <w:lang w:val="en-US"/>
        </w:rPr>
        <w:t xml:space="preserve"> Mitchell Street Sports Complex</w:t>
      </w:r>
      <w:r w:rsidRPr="112246FB" w:rsidR="0ACAF60B">
        <w:rPr>
          <w:noProof w:val="0"/>
          <w:lang w:val="en-US"/>
        </w:rPr>
        <w:t xml:space="preserve">, and the UREC Tennis Center</w:t>
      </w:r>
      <w:r w:rsidRPr="112246FB" w:rsidR="7897A1A9">
        <w:rPr>
          <w:noProof w:val="0"/>
          <w:lang w:val="en-US"/>
        </w:rPr>
        <w:t xml:space="preserve"> </w:t>
      </w:r>
      <w:r w:rsidRPr="112246FB" w:rsidR="7897A1A9">
        <w:rPr>
          <w:noProof w:val="0"/>
          <w:lang w:val="en-US"/>
        </w:rPr>
        <w:t xml:space="preserve">during weekdays, weeknights, and weekends. This position will be responsible for checking appropriate e-mail and calendar requests to ensure event set ups and break downs are completed; assisting UREC members with accidents, injuries, and incidents as needed; assisting the student manager with weeknight closing duties, as well as assisting in the resolve of conflict with UREC members; upholding UREC policies and procedures while conducting regular building checks; monitoring hallways and activities; and assisting in ensuring staff coverage for various UREC part time positions. </w:t>
      </w:r>
    </w:p>
    <w:p xmlns:wp14="http://schemas.microsoft.com/office/word/2010/wordml" w:rsidR="009704B0" w:rsidP="0B89A258" w:rsidRDefault="009704B0" w14:paraId="0A37501D"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rPr>
      </w:pPr>
    </w:p>
    <w:p xmlns:wp14="http://schemas.microsoft.com/office/word/2010/wordml" w:rsidRPr="004B50FC" w:rsidR="004B50FC" w:rsidP="0B89A258" w:rsidRDefault="004B50FC" w14:paraId="317F4F24" wp14:textId="67EADA45"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Specific Responsibilities:</w:t>
      </w:r>
    </w:p>
    <w:p w:rsidR="7897A1A9" w:rsidP="7897A1A9" w:rsidRDefault="7897A1A9" w14:noSpellErr="1" w14:paraId="500882E2" w14:textId="75B81FAC">
      <w:pPr>
        <w:pStyle w:val="ListParagraph"/>
        <w:numPr>
          <w:ilvl w:val="0"/>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b w:val="1"/>
          <w:bCs w:val="1"/>
          <w:noProof w:val="0"/>
          <w:color w:val="333333"/>
          <w:sz w:val="24"/>
          <w:szCs w:val="24"/>
          <w:lang w:val="en-US"/>
        </w:rPr>
        <w:t>Customer Service:</w:t>
      </w:r>
    </w:p>
    <w:p w:rsidR="7897A1A9" w:rsidP="7897A1A9" w:rsidRDefault="7897A1A9" w14:noSpellErr="1" w14:paraId="5C040E6C" w14:textId="15FC6B3F">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Provide quality customer service to UREC patrons, HHPR Faculty, and UREC Staff in a variety of methods including providing equipment, information, laundry services, and reservations</w:t>
      </w:r>
    </w:p>
    <w:p w:rsidR="7897A1A9" w:rsidP="7897A1A9" w:rsidRDefault="7897A1A9" w14:noSpellErr="1" w14:paraId="4DA0089C" w14:textId="4D414932">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Provide accurate information to UREC patrons</w:t>
      </w:r>
    </w:p>
    <w:p w:rsidR="7897A1A9" w:rsidP="7897A1A9" w:rsidRDefault="7897A1A9" w14:noSpellErr="1" w14:paraId="5349EDB6" w14:textId="725CD770">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Resolve any conflicts between staff, members, and non-members</w:t>
      </w:r>
    </w:p>
    <w:p w:rsidR="7897A1A9" w:rsidP="7897A1A9" w:rsidRDefault="7897A1A9" w14:noSpellErr="1" w14:paraId="7EBB1E32" w14:textId="47048506">
      <w:pPr>
        <w:numPr>
          <w:ilvl w:val="0"/>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b w:val="1"/>
          <w:bCs w:val="1"/>
          <w:noProof w:val="0"/>
          <w:color w:val="333333"/>
          <w:sz w:val="24"/>
          <w:szCs w:val="24"/>
          <w:lang w:val="en-US"/>
        </w:rPr>
        <w:t>Security:</w:t>
      </w:r>
    </w:p>
    <w:p w:rsidR="7897A1A9" w:rsidP="7897A1A9" w:rsidRDefault="7897A1A9" w14:noSpellErr="1" w14:paraId="7A23C994" w14:textId="3D40E6CC">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Serve as a direct point of contact and communication link during the emergency action plan and during all accidents, incidents, and situations that require security</w:t>
      </w:r>
    </w:p>
    <w:p w:rsidR="7897A1A9" w:rsidP="7897A1A9" w:rsidRDefault="7897A1A9" w14:noSpellErr="1" w14:paraId="7DEA2AA2" w14:textId="4865C918">
      <w:pPr>
        <w:numPr>
          <w:ilvl w:val="0"/>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b w:val="1"/>
          <w:bCs w:val="1"/>
          <w:noProof w:val="0"/>
          <w:color w:val="333333"/>
          <w:sz w:val="24"/>
          <w:szCs w:val="24"/>
          <w:lang w:val="en-US"/>
        </w:rPr>
        <w:t>Equipment and Laundry:</w:t>
      </w:r>
    </w:p>
    <w:p w:rsidR="7897A1A9" w:rsidP="7897A1A9" w:rsidRDefault="7897A1A9" w14:noSpellErr="1" w14:paraId="091D0549" w14:textId="63C43822">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Maintain proper policies and procedures for equipment checkout</w:t>
      </w:r>
    </w:p>
    <w:p w:rsidR="7897A1A9" w:rsidP="7897A1A9" w:rsidRDefault="7897A1A9" w14:noSpellErr="1" w14:paraId="6BC32E5C" w14:textId="63862C6A">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Ensure equipment checkout system is kept organized</w:t>
      </w:r>
    </w:p>
    <w:p w:rsidR="7897A1A9" w:rsidP="7897A1A9" w:rsidRDefault="7897A1A9" w14:noSpellErr="1" w14:paraId="5D1FA6C0" w14:textId="7B6BEEF6">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Assist Service Center staff with duties as assigned regarding equipment</w:t>
      </w:r>
    </w:p>
    <w:p w:rsidR="7897A1A9" w:rsidP="7897A1A9" w:rsidRDefault="7897A1A9" w14:noSpellErr="1" w14:paraId="35A2A7D4" w14:textId="792703BC">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Assist Service Center staff complete laundry responsibilities</w:t>
      </w:r>
    </w:p>
    <w:p w:rsidR="7897A1A9" w:rsidP="7897A1A9" w:rsidRDefault="7897A1A9" w14:noSpellErr="1" w14:paraId="45EB8936" w14:textId="4AD3DD60">
      <w:pPr>
        <w:numPr>
          <w:ilvl w:val="0"/>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b w:val="1"/>
          <w:bCs w:val="1"/>
          <w:noProof w:val="0"/>
          <w:color w:val="333333"/>
          <w:sz w:val="24"/>
          <w:szCs w:val="24"/>
          <w:lang w:val="en-US"/>
        </w:rPr>
        <w:t>Other Program Responsibilities:</w:t>
      </w:r>
    </w:p>
    <w:p w:rsidR="7897A1A9" w:rsidP="7897A1A9" w:rsidRDefault="7897A1A9" w14:noSpellErr="1" w14:paraId="1FA33227" w14:textId="3D9A16DA">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Assist the Student Manager with closing and opening duties</w:t>
      </w:r>
    </w:p>
    <w:p w:rsidR="7897A1A9" w:rsidP="7897A1A9" w:rsidRDefault="7897A1A9" w14:noSpellErr="1" w14:paraId="3F2DF581" w14:textId="097B1BC9">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Assist with external event equipment requests and special event equipment orders for UREC programs</w:t>
      </w:r>
    </w:p>
    <w:p w:rsidR="7897A1A9" w:rsidP="7897A1A9" w:rsidRDefault="7897A1A9" w14:noSpellErr="1" w14:paraId="230BF700" w14:textId="35D5DD94">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Assist with Service Center inventory and cleaning days</w:t>
      </w:r>
    </w:p>
    <w:p w:rsidR="7897A1A9" w:rsidP="632D9D9D" w:rsidRDefault="7897A1A9" w14:paraId="424F4710" w14:textId="1825CF71">
      <w:pPr>
        <w:numPr>
          <w:ilvl w:val="1"/>
          <w:numId w:val="25"/>
        </w:numPr>
        <w:spacing w:before="0" w:beforeAutospacing="off" w:after="0" w:afterAutospacing="off" w:line="240" w:lineRule="auto"/>
        <w:rPr>
          <w:noProof w:val="0"/>
          <w:sz w:val="24"/>
          <w:szCs w:val="24"/>
          <w:lang w:val="en-US"/>
        </w:rPr>
      </w:pPr>
      <w:r w:rsidRPr="1C6A0A8F" w:rsidR="632D9D9D">
        <w:rPr>
          <w:rFonts w:ascii="Cambria" w:hAnsi="Cambria" w:eastAsia="Cambria" w:cs="Cambria"/>
          <w:noProof w:val="0"/>
          <w:color w:val="333333"/>
          <w:sz w:val="24"/>
          <w:szCs w:val="24"/>
          <w:lang w:val="en-US"/>
        </w:rPr>
        <w:t>Assist and report any patron, personnel, or building issues at HPER</w:t>
      </w:r>
      <w:r w:rsidRPr="1C6A0A8F" w:rsidR="632D9D9D">
        <w:rPr>
          <w:rFonts w:ascii="Cambria" w:hAnsi="Cambria" w:eastAsia="Cambria" w:cs="Cambria"/>
          <w:noProof w:val="0"/>
          <w:color w:val="333333"/>
          <w:sz w:val="24"/>
          <w:szCs w:val="24"/>
          <w:lang w:val="en-US"/>
        </w:rPr>
        <w:t>, Mitchell Street Sports Complex</w:t>
      </w:r>
      <w:r w:rsidRPr="1C6A0A8F" w:rsidR="52491584">
        <w:rPr>
          <w:rFonts w:ascii="Cambria" w:hAnsi="Cambria" w:eastAsia="Cambria" w:cs="Cambria"/>
          <w:noProof w:val="0"/>
          <w:color w:val="333333"/>
          <w:sz w:val="24"/>
          <w:szCs w:val="24"/>
          <w:lang w:val="en-US"/>
        </w:rPr>
        <w:t xml:space="preserve">, UREC Tennis Center, </w:t>
      </w:r>
      <w:r w:rsidRPr="1C6A0A8F" w:rsidR="632D9D9D">
        <w:rPr>
          <w:rFonts w:ascii="Cambria" w:hAnsi="Cambria" w:eastAsia="Cambria" w:cs="Cambria"/>
          <w:noProof w:val="0"/>
          <w:color w:val="333333"/>
          <w:sz w:val="24"/>
          <w:szCs w:val="24"/>
          <w:lang w:val="en-US"/>
        </w:rPr>
        <w:t>or UREC FC during shifts</w:t>
      </w:r>
    </w:p>
    <w:p w:rsidR="7897A1A9" w:rsidP="7897A1A9" w:rsidRDefault="7897A1A9" w14:noSpellErr="1" w14:paraId="75F7C7BE" w14:textId="08A76F98">
      <w:pPr>
        <w:numPr>
          <w:ilvl w:val="1"/>
          <w:numId w:val="25"/>
        </w:numPr>
        <w:spacing w:before="0" w:beforeAutospacing="off" w:after="0" w:afterAutospacing="off" w:line="240" w:lineRule="auto"/>
        <w:rPr>
          <w:noProof w:val="0"/>
          <w:sz w:val="24"/>
          <w:szCs w:val="24"/>
          <w:lang w:val="en-US"/>
        </w:rPr>
      </w:pPr>
      <w:r w:rsidRPr="7897A1A9" w:rsidR="7897A1A9">
        <w:rPr>
          <w:rFonts w:ascii="Cambria" w:hAnsi="Cambria" w:eastAsia="Cambria" w:cs="Cambria"/>
          <w:noProof w:val="0"/>
          <w:color w:val="333333"/>
          <w:sz w:val="24"/>
          <w:szCs w:val="24"/>
          <w:lang w:val="en-US"/>
        </w:rPr>
        <w:t>Other duties as assigned.  </w:t>
      </w:r>
    </w:p>
    <w:p xmlns:wp14="http://schemas.microsoft.com/office/word/2010/wordml" w:rsidRPr="004B50FC" w:rsidR="004B50FC" w:rsidP="0B89A258" w:rsidRDefault="004B50FC" w14:paraId="44F116D1" wp14:textId="3EDCBC9E"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p>
    <w:p xmlns:wp14="http://schemas.microsoft.com/office/word/2010/wordml" w:rsidRPr="004B50FC" w:rsidR="004B50FC" w:rsidP="7818FCF6" w:rsidRDefault="004B50FC" w14:paraId="08E30A63" wp14:textId="248A89D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2"/>
          <w:szCs w:val="22"/>
        </w:rPr>
      </w:pPr>
      <w:r w:rsidRPr="7818FCF6" w:rsidR="0B89A258">
        <w:rPr>
          <w:rFonts w:ascii="Cambria" w:hAnsi="Cambria" w:eastAsia="Cambria" w:cs="Cambria" w:asciiTheme="majorAscii" w:hAnsiTheme="majorAscii" w:eastAsiaTheme="majorAscii" w:cstheme="majorAscii"/>
          <w:b w:val="1"/>
          <w:bCs w:val="1"/>
          <w:sz w:val="22"/>
          <w:szCs w:val="22"/>
        </w:rPr>
        <w:t xml:space="preserve">Minimum Qualifications: </w:t>
      </w:r>
    </w:p>
    <w:p xmlns:wp14="http://schemas.microsoft.com/office/word/2010/wordml" w:rsidRPr="004B50FC" w:rsidR="004B50FC" w:rsidP="7818FCF6" w:rsidRDefault="004B50FC" w14:paraId="460F8146" wp14:textId="7879450D" w14:noSpellErr="1">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2"/>
          <w:szCs w:val="22"/>
        </w:rPr>
      </w:pPr>
      <w:r w:rsidRPr="7818FCF6" w:rsidR="5428A824">
        <w:rPr>
          <w:rFonts w:ascii="Cambria" w:hAnsi="Cambria" w:eastAsia="Cambria" w:cs="Cambria" w:asciiTheme="majorAscii" w:hAnsiTheme="majorAscii" w:eastAsiaTheme="majorAscii" w:cstheme="majorAscii"/>
          <w:color w:val="333333"/>
          <w:sz w:val="22"/>
          <w:szCs w:val="22"/>
        </w:rPr>
        <w:t>Current University of Arkansas student</w:t>
      </w:r>
    </w:p>
    <w:p xmlns:wp14="http://schemas.microsoft.com/office/word/2010/wordml" w:rsidRPr="004B50FC" w:rsidR="004B50FC" w:rsidP="7818FCF6" w:rsidRDefault="004B50FC" w14:paraId="142D1364" wp14:textId="55EB95B9" wp14:noSpellErr="1">
      <w:pPr>
        <w:pStyle w:val="ListParagraph"/>
        <w:numPr>
          <w:ilvl w:val="0"/>
          <w:numId w:val="26"/>
        </w:numPr>
        <w:shd w:val="clear" w:color="auto" w:fill="FFFFFF" w:themeFill="background1"/>
        <w:spacing w:before="0" w:beforeAutospacing="off" w:after="0" w:afterAutospacing="off" w:line="240" w:lineRule="auto"/>
        <w:rPr>
          <w:color w:val="333333"/>
          <w:sz w:val="22"/>
          <w:szCs w:val="22"/>
        </w:rPr>
      </w:pPr>
      <w:r w:rsidRPr="7818FCF6" w:rsidR="7897A1A9">
        <w:rPr>
          <w:rFonts w:ascii="Cambria" w:hAnsi="Cambria" w:eastAsia="Cambria" w:cs="Cambria" w:asciiTheme="majorAscii" w:hAnsiTheme="majorAscii" w:eastAsiaTheme="majorAscii" w:cstheme="majorAscii"/>
          <w:color w:val="333333"/>
          <w:sz w:val="22"/>
          <w:szCs w:val="22"/>
        </w:rPr>
        <w:t>Must possess Pediatric &amp; Adult First Aid, CPR, and AED certification or be able to obtain certification within 40 days of hire (UREC will provide a certification opportunity, if needed)</w:t>
      </w:r>
    </w:p>
    <w:p w:rsidR="4E65CBEB" w:rsidP="7818FCF6" w:rsidRDefault="4E65CBEB" w14:paraId="659FB48A" w14:textId="2FA818D0"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sz w:val="22"/>
          <w:szCs w:val="22"/>
        </w:rPr>
      </w:pPr>
    </w:p>
    <w:p xmlns:wp14="http://schemas.microsoft.com/office/word/2010/wordml" w:rsidRPr="00E563CD" w:rsidR="00E563CD" w:rsidP="7818FCF6" w:rsidRDefault="00E563CD" w14:paraId="2B2CFFBF" wp14:textId="6F7279EC" w14:noSpellErr="1">
      <w:pPr>
        <w:spacing w:before="0" w:beforeAutospacing="off" w:after="0" w:afterAutospacing="off" w:line="240" w:lineRule="auto"/>
        <w:rPr>
          <w:rFonts w:ascii="Cambria" w:hAnsi="Cambria" w:eastAsia="Cambria" w:cs="Cambria" w:asciiTheme="majorAscii" w:hAnsiTheme="majorAscii" w:eastAsiaTheme="majorAscii" w:cstheme="majorAscii"/>
          <w:color w:val="333333"/>
          <w:sz w:val="22"/>
          <w:szCs w:val="22"/>
        </w:rPr>
      </w:pPr>
      <w:r w:rsidRPr="7818FCF6" w:rsidR="29415CEB">
        <w:rPr>
          <w:rFonts w:ascii="Cambria" w:hAnsi="Cambria" w:eastAsia="Cambria" w:cs="Cambria" w:asciiTheme="majorAscii" w:hAnsiTheme="majorAscii" w:eastAsiaTheme="majorAscii" w:cstheme="majorAscii"/>
          <w:b w:val="1"/>
          <w:bCs w:val="1"/>
          <w:sz w:val="22"/>
          <w:szCs w:val="22"/>
        </w:rPr>
        <w:t>Require</w:t>
      </w:r>
      <w:r w:rsidRPr="7818FCF6" w:rsidR="29415CEB">
        <w:rPr>
          <w:rFonts w:ascii="Cambria" w:hAnsi="Cambria" w:eastAsia="Cambria" w:cs="Cambria" w:asciiTheme="majorAscii" w:hAnsiTheme="majorAscii" w:eastAsiaTheme="majorAscii" w:cstheme="majorAscii"/>
          <w:b w:val="1"/>
          <w:bCs w:val="1"/>
          <w:sz w:val="22"/>
          <w:szCs w:val="22"/>
        </w:rPr>
        <w:t xml:space="preserve">d License(s), </w:t>
      </w:r>
      <w:r w:rsidRPr="7818FCF6" w:rsidR="29415CEB">
        <w:rPr>
          <w:rFonts w:ascii="Cambria" w:hAnsi="Cambria" w:eastAsia="Cambria" w:cs="Cambria" w:asciiTheme="majorAscii" w:hAnsiTheme="majorAscii" w:eastAsiaTheme="majorAscii" w:cstheme="majorAscii"/>
          <w:b w:val="1"/>
          <w:bCs w:val="1"/>
          <w:sz w:val="22"/>
          <w:szCs w:val="22"/>
        </w:rPr>
        <w:t>Certification(s)</w:t>
      </w:r>
      <w:r w:rsidRPr="7818FCF6" w:rsidR="29415CEB">
        <w:rPr>
          <w:rFonts w:ascii="Cambria" w:hAnsi="Cambria" w:eastAsia="Cambria" w:cs="Cambria" w:asciiTheme="majorAscii" w:hAnsiTheme="majorAscii" w:eastAsiaTheme="majorAscii" w:cstheme="majorAscii"/>
          <w:b w:val="1"/>
          <w:bCs w:val="1"/>
          <w:sz w:val="22"/>
          <w:szCs w:val="22"/>
        </w:rPr>
        <w:t>, &amp; Background Checks</w:t>
      </w:r>
      <w:r w:rsidRPr="7818FCF6" w:rsidR="29415CEB">
        <w:rPr>
          <w:rFonts w:ascii="Cambria" w:hAnsi="Cambria" w:eastAsia="Cambria" w:cs="Cambria" w:asciiTheme="majorAscii" w:hAnsiTheme="majorAscii" w:eastAsiaTheme="majorAscii" w:cstheme="majorAscii"/>
          <w:b w:val="1"/>
          <w:bCs w:val="1"/>
          <w:sz w:val="22"/>
          <w:szCs w:val="22"/>
        </w:rPr>
        <w:t>:</w:t>
      </w:r>
    </w:p>
    <w:p xmlns:wp14="http://schemas.microsoft.com/office/word/2010/wordml" w:rsidRPr="00E563CD" w:rsidR="00E563CD" w:rsidP="7818FCF6" w:rsidRDefault="00E563CD" w14:paraId="6991458A" wp14:textId="6AADEC98" w14:noSpellErr="1">
      <w:pPr>
        <w:pStyle w:val="ListParagraph"/>
        <w:numPr>
          <w:ilvl w:val="0"/>
          <w:numId w:val="20"/>
        </w:numPr>
        <w:spacing w:before="0" w:beforeAutospacing="off" w:after="0" w:afterAutospacing="off" w:line="240" w:lineRule="auto"/>
        <w:rPr>
          <w:rFonts w:ascii="Cambria" w:hAnsi="Cambria" w:eastAsia="Cambria" w:cs="Cambria" w:asciiTheme="majorAscii" w:hAnsiTheme="majorAscii" w:eastAsiaTheme="majorAscii" w:cstheme="majorAscii"/>
          <w:color w:val="333333"/>
          <w:sz w:val="22"/>
          <w:szCs w:val="22"/>
        </w:rPr>
      </w:pPr>
      <w:r w:rsidRPr="7818FCF6" w:rsidR="7897A1A9">
        <w:rPr>
          <w:rFonts w:ascii="Cambria" w:hAnsi="Cambria" w:eastAsia="Cambria" w:cs="Cambria" w:asciiTheme="majorAscii" w:hAnsiTheme="majorAscii" w:eastAsiaTheme="majorAscii" w:cstheme="majorAscii"/>
          <w:color w:val="333333"/>
          <w:sz w:val="22"/>
          <w:szCs w:val="22"/>
        </w:rPr>
        <w:t xml:space="preserve">Pediatric &amp; Adult </w:t>
      </w:r>
      <w:r w:rsidRPr="7818FCF6" w:rsidR="7897A1A9">
        <w:rPr>
          <w:rFonts w:ascii="Cambria" w:hAnsi="Cambria" w:eastAsia="Cambria" w:cs="Cambria" w:asciiTheme="majorAscii" w:hAnsiTheme="majorAscii" w:eastAsiaTheme="majorAscii" w:cstheme="majorAscii"/>
          <w:color w:val="333333"/>
          <w:sz w:val="22"/>
          <w:szCs w:val="22"/>
        </w:rPr>
        <w:t>First Aid, </w:t>
      </w:r>
      <w:r w:rsidRPr="7818FCF6" w:rsidR="7897A1A9">
        <w:rPr>
          <w:rStyle w:val="caps"/>
          <w:rFonts w:ascii="Cambria" w:hAnsi="Cambria" w:eastAsia="Cambria" w:cs="Cambria" w:asciiTheme="majorAscii" w:hAnsiTheme="majorAscii" w:eastAsiaTheme="majorAscii" w:cstheme="majorAscii"/>
          <w:color w:val="333333"/>
          <w:sz w:val="22"/>
          <w:szCs w:val="22"/>
        </w:rPr>
        <w:t>CPR</w:t>
      </w:r>
      <w:r w:rsidRPr="7818FCF6" w:rsidR="7897A1A9">
        <w:rPr>
          <w:rFonts w:ascii="Cambria" w:hAnsi="Cambria" w:eastAsia="Cambria" w:cs="Cambria" w:asciiTheme="majorAscii" w:hAnsiTheme="majorAscii" w:eastAsiaTheme="majorAscii" w:cstheme="majorAscii"/>
          <w:color w:val="333333"/>
          <w:sz w:val="22"/>
          <w:szCs w:val="22"/>
        </w:rPr>
        <w:t>, and </w:t>
      </w:r>
      <w:r w:rsidRPr="7818FCF6" w:rsidR="7897A1A9">
        <w:rPr>
          <w:rStyle w:val="caps"/>
          <w:rFonts w:ascii="Cambria" w:hAnsi="Cambria" w:eastAsia="Cambria" w:cs="Cambria" w:asciiTheme="majorAscii" w:hAnsiTheme="majorAscii" w:eastAsiaTheme="majorAscii" w:cstheme="majorAscii"/>
          <w:color w:val="333333"/>
          <w:sz w:val="22"/>
          <w:szCs w:val="22"/>
        </w:rPr>
        <w:t>AED</w:t>
      </w:r>
      <w:r w:rsidRPr="7818FCF6" w:rsidR="7897A1A9">
        <w:rPr>
          <w:rFonts w:ascii="Cambria" w:hAnsi="Cambria" w:eastAsia="Cambria" w:cs="Cambria" w:asciiTheme="majorAscii" w:hAnsiTheme="majorAscii" w:eastAsiaTheme="majorAscii" w:cstheme="majorAscii"/>
          <w:color w:val="333333"/>
          <w:sz w:val="22"/>
          <w:szCs w:val="22"/>
        </w:rPr>
        <w:t> certification</w:t>
      </w:r>
      <w:r w:rsidRPr="7818FCF6" w:rsidR="7897A1A9">
        <w:rPr>
          <w:rFonts w:ascii="Cambria" w:hAnsi="Cambria" w:eastAsia="Cambria" w:cs="Cambria" w:asciiTheme="majorAscii" w:hAnsiTheme="majorAscii" w:eastAsiaTheme="majorAscii" w:cstheme="majorAscii"/>
          <w:color w:val="333333"/>
          <w:sz w:val="22"/>
          <w:szCs w:val="22"/>
        </w:rPr>
        <w:t xml:space="preserve"> or be able to obtain certification</w:t>
      </w:r>
      <w:r w:rsidRPr="7818FCF6" w:rsidR="7897A1A9">
        <w:rPr>
          <w:rFonts w:ascii="Cambria" w:hAnsi="Cambria" w:eastAsia="Cambria" w:cs="Cambria" w:asciiTheme="majorAscii" w:hAnsiTheme="majorAscii" w:eastAsiaTheme="majorAscii" w:cstheme="majorAscii"/>
          <w:color w:val="333333"/>
          <w:sz w:val="22"/>
          <w:szCs w:val="22"/>
        </w:rPr>
        <w:t xml:space="preserve"> within 40 days of hire</w:t>
      </w:r>
      <w:r w:rsidRPr="7818FCF6" w:rsidR="7897A1A9">
        <w:rPr>
          <w:rFonts w:ascii="Cambria" w:hAnsi="Cambria" w:eastAsia="Cambria" w:cs="Cambria" w:asciiTheme="majorAscii" w:hAnsiTheme="majorAscii" w:eastAsiaTheme="majorAscii" w:cstheme="majorAscii"/>
          <w:color w:val="333333"/>
          <w:sz w:val="22"/>
          <w:szCs w:val="22"/>
        </w:rPr>
        <w:t xml:space="preserve"> (UREC will provide a</w:t>
      </w:r>
      <w:r w:rsidRPr="7818FCF6" w:rsidR="7897A1A9">
        <w:rPr>
          <w:rFonts w:ascii="Cambria" w:hAnsi="Cambria" w:eastAsia="Cambria" w:cs="Cambria" w:asciiTheme="majorAscii" w:hAnsiTheme="majorAscii" w:eastAsiaTheme="majorAscii" w:cstheme="majorAscii"/>
          <w:color w:val="333333"/>
          <w:sz w:val="22"/>
          <w:szCs w:val="22"/>
        </w:rPr>
        <w:t xml:space="preserve"> certification opportunity, if needed)</w:t>
      </w:r>
    </w:p>
    <w:p xmlns:wp14="http://schemas.microsoft.com/office/word/2010/wordml" w:rsidR="004B50FC" w:rsidP="7818FCF6" w:rsidRDefault="004B50FC" w14:paraId="02EB378F"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2"/>
          <w:szCs w:val="22"/>
        </w:rPr>
      </w:pPr>
    </w:p>
    <w:p xmlns:wp14="http://schemas.microsoft.com/office/word/2010/wordml" w:rsidRPr="001B1594" w:rsidR="006419A2" w:rsidP="7818FCF6" w:rsidRDefault="004B50FC" w14:paraId="13B07AC8" wp14:textId="2207E3F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2"/>
          <w:szCs w:val="22"/>
        </w:rPr>
      </w:pPr>
      <w:r w:rsidRPr="7818FCF6" w:rsidR="2F8B573D">
        <w:rPr>
          <w:rFonts w:ascii="Cambria" w:hAnsi="Cambria" w:eastAsia="Cambria" w:cs="Cambria" w:asciiTheme="majorAscii" w:hAnsiTheme="majorAscii" w:eastAsiaTheme="majorAscii" w:cstheme="majorAscii"/>
          <w:b w:val="1"/>
          <w:bCs w:val="1"/>
          <w:sz w:val="22"/>
          <w:szCs w:val="22"/>
        </w:rPr>
        <w:t>Preferred Qualifications</w:t>
      </w:r>
      <w:r w:rsidRPr="7818FCF6" w:rsidR="2F8B573D">
        <w:rPr>
          <w:rFonts w:ascii="Cambria" w:hAnsi="Cambria" w:eastAsia="Cambria" w:cs="Cambria" w:asciiTheme="majorAscii" w:hAnsiTheme="majorAscii" w:eastAsiaTheme="majorAscii" w:cstheme="majorAscii"/>
          <w:b w:val="1"/>
          <w:bCs w:val="1"/>
          <w:sz w:val="22"/>
          <w:szCs w:val="22"/>
        </w:rPr>
        <w:t xml:space="preserve">:  </w:t>
      </w:r>
    </w:p>
    <w:p w:rsidR="2F8B573D" w:rsidP="7818FCF6" w:rsidRDefault="2F8B573D" w14:paraId="12238194" w14:textId="0DA190D2" w14:noSpellErr="1">
      <w:pPr>
        <w:pStyle w:val="ListParagraph"/>
        <w:numPr>
          <w:ilvl w:val="0"/>
          <w:numId w:val="27"/>
        </w:numPr>
        <w:shd w:val="clear" w:color="auto" w:fill="FFFFFF" w:themeFill="background1"/>
        <w:spacing w:before="0" w:beforeAutospacing="off" w:after="0" w:afterAutospacing="off" w:line="240" w:lineRule="auto"/>
        <w:rPr>
          <w:color w:val="333333"/>
          <w:sz w:val="22"/>
          <w:szCs w:val="22"/>
        </w:rPr>
      </w:pPr>
      <w:r w:rsidRPr="7818FCF6" w:rsidR="2F8B573D">
        <w:rPr>
          <w:rFonts w:ascii="Cambria" w:hAnsi="Cambria" w:eastAsia="Cambria" w:cs="Cambria" w:asciiTheme="majorAscii" w:hAnsiTheme="majorAscii" w:eastAsiaTheme="majorAscii" w:cstheme="majorAscii"/>
          <w:color w:val="333333"/>
          <w:sz w:val="22"/>
          <w:szCs w:val="22"/>
        </w:rPr>
        <w:t>Experience working in the Department of University Recreation</w:t>
      </w:r>
    </w:p>
    <w:p w:rsidR="2F8B573D" w:rsidP="7818FCF6" w:rsidRDefault="2F8B573D" w14:paraId="16EEE9C6" w14:textId="34B6EC85">
      <w:pPr>
        <w:pStyle w:val="ListParagraph"/>
        <w:numPr>
          <w:ilvl w:val="0"/>
          <w:numId w:val="27"/>
        </w:numPr>
        <w:shd w:val="clear" w:color="auto" w:fill="FFFFFF" w:themeFill="background1"/>
        <w:spacing w:before="0" w:beforeAutospacing="off" w:after="0" w:afterAutospacing="off" w:line="240" w:lineRule="auto"/>
        <w:rPr>
          <w:color w:val="333333"/>
          <w:sz w:val="22"/>
          <w:szCs w:val="22"/>
        </w:rPr>
      </w:pPr>
      <w:r w:rsidRPr="7818FCF6" w:rsidR="372FB71E">
        <w:rPr>
          <w:rFonts w:ascii="Cambria" w:hAnsi="Cambria" w:eastAsia="Cambria" w:cs="Cambria" w:asciiTheme="majorAscii" w:hAnsiTheme="majorAscii" w:eastAsiaTheme="majorAscii" w:cstheme="majorAscii"/>
          <w:color w:val="333333"/>
          <w:sz w:val="22"/>
          <w:szCs w:val="22"/>
        </w:rPr>
        <w:t xml:space="preserve">Experience using </w:t>
      </w:r>
      <w:proofErr w:type="spellStart"/>
      <w:r w:rsidRPr="7818FCF6" w:rsidR="372FB71E">
        <w:rPr>
          <w:rFonts w:ascii="Cambria" w:hAnsi="Cambria" w:eastAsia="Cambria" w:cs="Cambria" w:asciiTheme="majorAscii" w:hAnsiTheme="majorAscii" w:eastAsiaTheme="majorAscii" w:cstheme="majorAscii"/>
          <w:color w:val="333333"/>
          <w:sz w:val="22"/>
          <w:szCs w:val="22"/>
        </w:rPr>
        <w:t>InnoSoft</w:t>
      </w:r>
      <w:proofErr w:type="spellEnd"/>
      <w:r w:rsidRPr="7818FCF6" w:rsidR="372FB71E">
        <w:rPr>
          <w:rFonts w:ascii="Cambria" w:hAnsi="Cambria" w:eastAsia="Cambria" w:cs="Cambria" w:asciiTheme="majorAscii" w:hAnsiTheme="majorAscii" w:eastAsiaTheme="majorAscii" w:cstheme="majorAscii"/>
          <w:color w:val="333333"/>
          <w:sz w:val="22"/>
          <w:szCs w:val="22"/>
        </w:rPr>
        <w:t xml:space="preserve"> Fusion software</w:t>
      </w:r>
    </w:p>
    <w:p w:rsidR="2F8B573D" w:rsidP="7818FCF6" w:rsidRDefault="2F8B573D" w14:paraId="35234F44" w14:textId="1884A0F4" w14:noSpellErr="1">
      <w:pPr>
        <w:pStyle w:val="ListParagraph"/>
        <w:numPr>
          <w:ilvl w:val="0"/>
          <w:numId w:val="27"/>
        </w:numPr>
        <w:shd w:val="clear" w:color="auto" w:fill="FFFFFF" w:themeFill="background1"/>
        <w:spacing w:before="0" w:beforeAutospacing="off" w:after="0" w:afterAutospacing="off" w:line="240" w:lineRule="auto"/>
        <w:rPr>
          <w:color w:val="333333"/>
          <w:sz w:val="22"/>
          <w:szCs w:val="22"/>
        </w:rPr>
      </w:pPr>
      <w:r w:rsidRPr="7818FCF6" w:rsidR="2F8B573D">
        <w:rPr>
          <w:rFonts w:ascii="Cambria" w:hAnsi="Cambria" w:eastAsia="Cambria" w:cs="Cambria" w:asciiTheme="majorAscii" w:hAnsiTheme="majorAscii" w:eastAsiaTheme="majorAscii" w:cstheme="majorAscii"/>
          <w:color w:val="333333"/>
          <w:sz w:val="22"/>
          <w:szCs w:val="22"/>
        </w:rPr>
        <w:t>Experience working with sport equipment and/or inventory systems</w:t>
      </w:r>
    </w:p>
    <w:p w:rsidR="2F8B573D" w:rsidP="7818FCF6" w:rsidRDefault="2F8B573D" w14:paraId="4126EA1E" w14:textId="3C361577" w14:noSpellErr="1">
      <w:pPr>
        <w:pStyle w:val="ListParagraph"/>
        <w:numPr>
          <w:ilvl w:val="0"/>
          <w:numId w:val="27"/>
        </w:numPr>
        <w:shd w:val="clear" w:color="auto" w:fill="FFFFFF" w:themeFill="background1"/>
        <w:spacing w:before="0" w:beforeAutospacing="off" w:after="0" w:afterAutospacing="off" w:line="240" w:lineRule="auto"/>
        <w:rPr>
          <w:color w:val="333333"/>
          <w:sz w:val="22"/>
          <w:szCs w:val="22"/>
        </w:rPr>
      </w:pPr>
      <w:r w:rsidRPr="7818FCF6" w:rsidR="2F8B573D">
        <w:rPr>
          <w:rFonts w:ascii="Cambria" w:hAnsi="Cambria" w:eastAsia="Cambria" w:cs="Cambria" w:asciiTheme="majorAscii" w:hAnsiTheme="majorAscii" w:eastAsiaTheme="majorAscii" w:cstheme="majorAscii"/>
          <w:color w:val="333333"/>
          <w:sz w:val="22"/>
          <w:szCs w:val="22"/>
        </w:rPr>
        <w:t>At least one year of customer service experience</w:t>
      </w:r>
    </w:p>
    <w:p w:rsidR="2F8B573D" w:rsidP="7818FCF6" w:rsidRDefault="2F8B573D" w14:paraId="5D5C49B2" w14:textId="6663CDE8" w14:noSpellErr="1">
      <w:pPr>
        <w:pStyle w:val="ListParagraph"/>
        <w:numPr>
          <w:ilvl w:val="0"/>
          <w:numId w:val="27"/>
        </w:numPr>
        <w:shd w:val="clear" w:color="auto" w:fill="FFFFFF" w:themeFill="background1"/>
        <w:spacing w:before="0" w:beforeAutospacing="off" w:after="0" w:afterAutospacing="off" w:line="240" w:lineRule="auto"/>
        <w:rPr>
          <w:color w:val="333333"/>
          <w:sz w:val="22"/>
          <w:szCs w:val="22"/>
        </w:rPr>
      </w:pPr>
      <w:r w:rsidRPr="7818FCF6" w:rsidR="2F8B573D">
        <w:rPr>
          <w:rFonts w:ascii="Cambria" w:hAnsi="Cambria" w:eastAsia="Cambria" w:cs="Cambria" w:asciiTheme="majorAscii" w:hAnsiTheme="majorAscii" w:eastAsiaTheme="majorAscii" w:cstheme="majorAscii"/>
          <w:color w:val="333333"/>
          <w:sz w:val="22"/>
          <w:szCs w:val="22"/>
        </w:rPr>
        <w:t>At least one year of sales experience</w:t>
      </w:r>
    </w:p>
    <w:p w:rsidR="4E65CBEB" w:rsidP="0B89A258" w:rsidRDefault="4E65CBEB" w14:paraId="645AD5D0" w14:textId="4DAF141E" w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rPr>
      </w:pPr>
    </w:p>
    <w:p xmlns:wp14="http://schemas.microsoft.com/office/word/2010/wordml" w:rsidRPr="00E563CD" w:rsidR="004B50FC" w:rsidP="0B89A258" w:rsidRDefault="004B50FC" w14:paraId="6A05A809" wp14:textId="3A2E5169" wp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Physical Activities Associated with this Position:</w:t>
      </w:r>
    </w:p>
    <w:p xmlns:wp14="http://schemas.microsoft.com/office/word/2010/wordml" w:rsidRPr="00E563CD" w:rsidR="00E563CD" w:rsidP="5428A824" w:rsidRDefault="00E563CD" w14:paraId="6976BB6A" wp14:noSpellErr="1" wp14:textId="17A1A073">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rPr>
      </w:pPr>
      <w:r w:rsidRPr="4FB9D663" w:rsidR="4FB9D663">
        <w:rPr>
          <w:rFonts w:ascii="Cambria" w:hAnsi="Cambria" w:eastAsia="Cambria" w:cs="Cambria" w:asciiTheme="majorAscii" w:hAnsiTheme="majorAscii" w:eastAsiaTheme="majorAscii" w:cstheme="majorAscii"/>
          <w:color w:val="333333"/>
        </w:rPr>
        <w:t>The following physical activities are associated with the position and will be performed with or without an accommodation. All individuals are encouraged to apply.</w:t>
      </w:r>
    </w:p>
    <w:p w:rsidR="2F8B573D" w:rsidP="2F8B573D" w:rsidRDefault="2F8B573D" w14:noSpellErr="1" w14:paraId="7749AA3F" w14:textId="713C2007">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4FB9D663" w:rsidR="4FB9D663">
        <w:rPr>
          <w:rFonts w:ascii="Cambria" w:hAnsi="Cambria" w:eastAsia="Cambria" w:cs="Cambria" w:asciiTheme="majorAscii" w:hAnsiTheme="majorAscii" w:eastAsiaTheme="majorAscii" w:cstheme="majorAscii"/>
          <w:color w:val="333333"/>
          <w:sz w:val="24"/>
          <w:szCs w:val="24"/>
        </w:rPr>
        <w:t>Lifting of heavy or awkward objects</w:t>
      </w:r>
    </w:p>
    <w:p w:rsidR="4FB9D663" w:rsidP="4FB9D663" w:rsidRDefault="4FB9D663" w14:paraId="27DBBA82" w14:textId="32E2977A">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4FB9D663" w:rsidR="4FB9D663">
        <w:rPr>
          <w:rFonts w:ascii="Cambria" w:hAnsi="Cambria" w:eastAsia="Cambria" w:cs="Cambria" w:asciiTheme="majorAscii" w:hAnsiTheme="majorAscii" w:eastAsiaTheme="majorAscii" w:cstheme="majorAscii"/>
          <w:color w:val="333333"/>
          <w:sz w:val="24"/>
          <w:szCs w:val="24"/>
        </w:rPr>
        <w:t>Hearing- Constantly</w:t>
      </w:r>
    </w:p>
    <w:p w:rsidR="4FB9D663" w:rsidP="26BAFEED" w:rsidRDefault="4FB9D663" w14:paraId="796D8EFE" w14:textId="2E01030E">
      <w:pPr>
        <w:pStyle w:val="ListParagraph"/>
        <w:numPr>
          <w:ilvl w:val="0"/>
          <w:numId w:val="28"/>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6151D3AB" w:rsidR="4FB9D663">
        <w:rPr>
          <w:rFonts w:ascii="Cambria" w:hAnsi="Cambria" w:eastAsia="Cambria" w:cs="Cambria" w:asciiTheme="majorAscii" w:hAnsiTheme="majorAscii" w:eastAsiaTheme="majorAscii" w:cstheme="majorAscii"/>
          <w:color w:val="333333"/>
          <w:sz w:val="24"/>
          <w:szCs w:val="24"/>
        </w:rPr>
        <w:t>Driving</w:t>
      </w:r>
      <w:r w:rsidRPr="6151D3AB" w:rsidR="4FB9D663">
        <w:rPr>
          <w:rFonts w:ascii="Cambria" w:hAnsi="Cambria" w:eastAsia="Cambria" w:cs="Cambria" w:asciiTheme="majorAscii" w:hAnsiTheme="majorAscii" w:eastAsiaTheme="majorAscii" w:cstheme="majorAscii"/>
          <w:color w:val="333333"/>
          <w:sz w:val="24"/>
          <w:szCs w:val="24"/>
        </w:rPr>
        <w:t xml:space="preserve">, </w:t>
      </w:r>
      <w:r w:rsidRPr="6151D3AB" w:rsidR="4FB9D663">
        <w:rPr>
          <w:rFonts w:ascii="Cambria" w:hAnsi="Cambria" w:eastAsia="Cambria" w:cs="Cambria" w:asciiTheme="majorAscii" w:hAnsiTheme="majorAscii" w:eastAsiaTheme="majorAscii" w:cstheme="majorAscii"/>
          <w:color w:val="333333"/>
          <w:sz w:val="24"/>
          <w:szCs w:val="24"/>
        </w:rPr>
        <w:t xml:space="preserve">grasping, </w:t>
      </w:r>
      <w:r w:rsidRPr="6151D3AB" w:rsidR="27CCC8E7">
        <w:rPr>
          <w:rFonts w:ascii="Cambria" w:hAnsi="Cambria" w:eastAsia="Cambria" w:cs="Cambria" w:asciiTheme="majorAscii" w:hAnsiTheme="majorAscii" w:eastAsiaTheme="majorAscii" w:cstheme="majorAscii"/>
          <w:color w:val="333333"/>
          <w:sz w:val="24"/>
          <w:szCs w:val="24"/>
        </w:rPr>
        <w:t xml:space="preserve">manipulating </w:t>
      </w:r>
      <w:r w:rsidRPr="6151D3AB" w:rsidR="27CCC8E7">
        <w:rPr>
          <w:rFonts w:ascii="Cambria" w:hAnsi="Cambria" w:eastAsia="Cambria" w:cs="Cambria" w:asciiTheme="majorAscii" w:hAnsiTheme="majorAscii" w:eastAsiaTheme="majorAscii" w:cstheme="majorAscii"/>
          <w:color w:val="333333"/>
          <w:sz w:val="24"/>
          <w:szCs w:val="24"/>
        </w:rPr>
        <w:t>item</w:t>
      </w:r>
      <w:r w:rsidRPr="6151D3AB" w:rsidR="11A6FBF1">
        <w:rPr>
          <w:rFonts w:ascii="Cambria" w:hAnsi="Cambria" w:eastAsia="Cambria" w:cs="Cambria" w:asciiTheme="majorAscii" w:hAnsiTheme="majorAscii" w:eastAsiaTheme="majorAscii" w:cstheme="majorAscii"/>
          <w:color w:val="333333"/>
          <w:sz w:val="24"/>
          <w:szCs w:val="24"/>
        </w:rPr>
        <w:t>s</w:t>
      </w:r>
      <w:r w:rsidRPr="6151D3AB" w:rsidR="27CCC8E7">
        <w:rPr>
          <w:rFonts w:ascii="Cambria" w:hAnsi="Cambria" w:eastAsia="Cambria" w:cs="Cambria" w:asciiTheme="majorAscii" w:hAnsiTheme="majorAscii" w:eastAsiaTheme="majorAscii" w:cstheme="majorAscii"/>
          <w:color w:val="333333"/>
          <w:sz w:val="24"/>
          <w:szCs w:val="24"/>
        </w:rPr>
        <w:t xml:space="preserve">, </w:t>
      </w:r>
      <w:r w:rsidRPr="6151D3AB" w:rsidR="4FB9D663">
        <w:rPr>
          <w:rFonts w:ascii="Cambria" w:hAnsi="Cambria" w:eastAsia="Cambria" w:cs="Cambria" w:asciiTheme="majorAscii" w:hAnsiTheme="majorAscii" w:eastAsiaTheme="majorAscii" w:cstheme="majorAscii"/>
          <w:color w:val="333333"/>
          <w:sz w:val="24"/>
          <w:szCs w:val="24"/>
        </w:rPr>
        <w:t>reaching</w:t>
      </w:r>
      <w:r w:rsidRPr="6151D3AB" w:rsidR="4FB9D663">
        <w:rPr>
          <w:rFonts w:ascii="Cambria" w:hAnsi="Cambria" w:eastAsia="Cambria" w:cs="Cambria" w:asciiTheme="majorAscii" w:hAnsiTheme="majorAscii" w:eastAsiaTheme="majorAscii" w:cstheme="majorAscii"/>
          <w:color w:val="333333"/>
          <w:sz w:val="24"/>
          <w:szCs w:val="24"/>
        </w:rPr>
        <w:t>, repetitive motion, standing, talking, walking- Frequently</w:t>
      </w:r>
    </w:p>
    <w:p w:rsidR="4FB9D663" w:rsidP="25427C26" w:rsidRDefault="4FB9D663" w14:paraId="2860BB56" w14:textId="414746A2">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25427C26" w:rsidR="25427C26">
        <w:rPr>
          <w:rFonts w:ascii="Cambria" w:hAnsi="Cambria" w:eastAsia="Cambria" w:cs="Cambria" w:asciiTheme="majorAscii" w:hAnsiTheme="majorAscii" w:eastAsiaTheme="majorAscii" w:cstheme="majorAscii"/>
          <w:color w:val="333333"/>
          <w:sz w:val="24"/>
          <w:szCs w:val="24"/>
        </w:rPr>
        <w:t xml:space="preserve">Balancing, climbing, crawling, crouching, feeling, kneeling, lifting, pulling, pushing, handling of sharp objects, sitting, </w:t>
      </w:r>
      <w:r w:rsidRPr="25427C26" w:rsidR="25427C26">
        <w:rPr>
          <w:rFonts w:ascii="Cambria" w:hAnsi="Cambria" w:eastAsia="Cambria" w:cs="Cambria" w:asciiTheme="majorAscii" w:hAnsiTheme="majorAscii" w:eastAsiaTheme="majorAscii" w:cstheme="majorAscii"/>
          <w:color w:val="333333"/>
          <w:sz w:val="24"/>
          <w:szCs w:val="24"/>
        </w:rPr>
        <w:t xml:space="preserve">stooping- Occasionally </w:t>
      </w:r>
    </w:p>
    <w:p w:rsidR="403FE938" w:rsidP="4FB9D663" w:rsidRDefault="403FE938" w14:paraId="351E7114" w14:textId="47CDFB4B">
      <w:pPr>
        <w:pStyle w:val="ListParagraph"/>
        <w:numPr>
          <w:ilvl w:val="0"/>
          <w:numId w:val="28"/>
        </w:numPr>
        <w:shd w:val="clear" w:color="auto" w:fill="FFFFFF" w:themeFill="background1"/>
        <w:spacing w:before="0" w:beforeAutospacing="off" w:after="0" w:afterAutospacing="off" w:line="240" w:lineRule="auto"/>
        <w:rPr>
          <w:color w:val="333333"/>
          <w:sz w:val="24"/>
          <w:szCs w:val="24"/>
        </w:rPr>
      </w:pPr>
      <w:r w:rsidRPr="4FB9D663" w:rsidR="4FB9D663">
        <w:rPr>
          <w:rFonts w:ascii="Cambria" w:hAnsi="Cambria" w:eastAsia="Cambria" w:cs="Cambria" w:asciiTheme="majorAscii" w:hAnsiTheme="majorAscii" w:eastAsiaTheme="majorAscii" w:cstheme="majorAscii"/>
          <w:color w:val="333333"/>
          <w:sz w:val="24"/>
          <w:szCs w:val="24"/>
        </w:rPr>
        <w:t>Medium work.  Exerting up to 50 pounds of force occasionally, and/or up to 30 pounds of force frequently, and/or up to 10 pounds of force constantly to move objects.</w:t>
      </w:r>
    </w:p>
    <w:p w:rsidR="4E65CBEB" w:rsidP="0B89A258" w:rsidRDefault="4E65CBEB" w14:paraId="31F48D2A" w14:textId="225B0D48"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w:rsidR="2B9BD72C" w:rsidP="6550118A" w:rsidRDefault="2B9BD72C" w14:paraId="10B95F01" w14:textId="72E380D5">
      <w:pPr>
        <w:rPr>
          <w:rFonts w:ascii="Cambria" w:hAnsi="Cambria" w:eastAsia="Cambria" w:cs="Cambria"/>
          <w:b w:val="0"/>
          <w:bCs w:val="0"/>
          <w:i w:val="0"/>
          <w:iCs w:val="0"/>
          <w:noProof w:val="0"/>
          <w:color w:val="000000" w:themeColor="text1" w:themeTint="FF" w:themeShade="FF"/>
          <w:sz w:val="24"/>
          <w:szCs w:val="24"/>
          <w:lang w:val="en-US"/>
        </w:rPr>
      </w:pPr>
      <w:r w:rsidRPr="6550118A" w:rsidR="2B9BD72C">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2B9BD72C" w:rsidP="6550118A" w:rsidRDefault="2B9BD72C" w14:paraId="72EFDE7D" w14:textId="17B2B3EF">
      <w:pPr>
        <w:rPr>
          <w:rFonts w:ascii="Cambria" w:hAnsi="Cambria" w:eastAsia="Cambria" w:cs="Cambria"/>
          <w:b w:val="0"/>
          <w:bCs w:val="0"/>
          <w:i w:val="0"/>
          <w:iCs w:val="0"/>
          <w:noProof w:val="0"/>
          <w:color w:val="000000" w:themeColor="text1" w:themeTint="FF" w:themeShade="FF"/>
          <w:sz w:val="24"/>
          <w:szCs w:val="24"/>
          <w:lang w:val="en-US"/>
        </w:rPr>
      </w:pPr>
      <w:r w:rsidRPr="6550118A" w:rsidR="2B9BD72C">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6550118A" w:rsidP="26BAFEED" w:rsidRDefault="6550118A" w14:paraId="4D9A1F01" w14:textId="39ECD43A">
      <w:pPr>
        <w:pStyle w:val="Normal"/>
        <w:rPr>
          <w:rFonts w:ascii="Cambria" w:hAnsi="Cambria" w:eastAsia="Cambria" w:cs="Cambria"/>
          <w:b w:val="0"/>
          <w:bCs w:val="0"/>
          <w:i w:val="0"/>
          <w:iCs w:val="0"/>
          <w:noProof w:val="0"/>
          <w:color w:val="000000" w:themeColor="text1" w:themeTint="FF" w:themeShade="FF"/>
          <w:sz w:val="24"/>
          <w:szCs w:val="24"/>
          <w:lang w:val="en-US"/>
        </w:rPr>
      </w:pPr>
    </w:p>
    <w:p w:rsidR="6550118A" w:rsidP="6550118A" w:rsidRDefault="6550118A" w14:paraId="5B35A386" w14:textId="1C2C394D">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00E563CD" w:rsidP="0B89A258" w:rsidRDefault="00E563CD" w14:paraId="5DE927C5" wp14:textId="4E5FA2F7"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Skills Obtained:</w:t>
      </w:r>
    </w:p>
    <w:p xmlns:wp14="http://schemas.microsoft.com/office/word/2010/wordml" w:rsidR="00E563CD" w:rsidP="2F8B573D" w:rsidRDefault="00E563CD" w14:paraId="0E79FA96" w14:noSpellErr="1" wp14:textId="4271CDF3">
      <w:pPr>
        <w:pStyle w:val="ListParagraph"/>
        <w:numPr>
          <w:ilvl w:val="0"/>
          <w:numId w:val="29"/>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sz w:val="24"/>
          <w:szCs w:val="24"/>
        </w:rPr>
      </w:pPr>
      <w:r w:rsidRPr="2F8B573D" w:rsidR="2F8B573D">
        <w:rPr>
          <w:rFonts w:ascii="Cambria" w:hAnsi="Cambria" w:eastAsia="Cambria" w:cs="Cambria" w:asciiTheme="majorAscii" w:hAnsiTheme="majorAscii" w:eastAsiaTheme="majorAscii" w:cstheme="majorAscii"/>
          <w:sz w:val="24"/>
          <w:szCs w:val="24"/>
        </w:rPr>
        <w:t>Creative thinking</w:t>
      </w:r>
    </w:p>
    <w:p w:rsidR="2F8B573D" w:rsidP="2F8B573D" w:rsidRDefault="2F8B573D" w14:noSpellErr="1" w14:paraId="11122A5A" w14:textId="52393D36">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Obtaining and processing important information</w:t>
      </w:r>
    </w:p>
    <w:p w:rsidR="2F8B573D" w:rsidP="2F8B573D" w:rsidRDefault="2F8B573D" w14:noSpellErr="1" w14:paraId="1B5514C4" w14:textId="2EBD4904">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Strong work ethic</w:t>
      </w:r>
    </w:p>
    <w:p w:rsidR="2F8B573D" w:rsidP="2F8B573D" w:rsidRDefault="2F8B573D" w14:noSpellErr="1" w14:paraId="7E98DAF9" w14:textId="3AA982E6">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Conflict management</w:t>
      </w:r>
    </w:p>
    <w:p w:rsidR="2F8B573D" w:rsidP="2F8B573D" w:rsidRDefault="2F8B573D" w14:paraId="4C715970" w14:textId="4D2EAC9A">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Supervision</w:t>
      </w:r>
    </w:p>
    <w:p w:rsidR="2F8B573D" w:rsidP="2F8B573D" w:rsidRDefault="2F8B573D" w14:noSpellErr="1" w14:paraId="7635BBC4" w14:textId="51FFDA71">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Customer service</w:t>
      </w:r>
    </w:p>
    <w:p w:rsidR="2F8B573D" w:rsidP="2F8B573D" w:rsidRDefault="2F8B573D" w14:noSpellErr="1" w14:paraId="2906E95B" w14:textId="3EAE7A91">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Planning, organizing, prioritizing</w:t>
      </w:r>
    </w:p>
    <w:p w:rsidR="2F8B573D" w:rsidP="2F8B573D" w:rsidRDefault="2F8B573D" w14:noSpellErr="1" w14:paraId="4A5BD34D" w14:textId="10A19441">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Responsibility, dependability, accountability</w:t>
      </w:r>
    </w:p>
    <w:p w:rsidR="2F8B573D" w:rsidP="2F8B573D" w:rsidRDefault="2F8B573D" w14:noSpellErr="1" w14:paraId="30A3D261" w14:textId="782867E8">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Interpersonal skills</w:t>
      </w:r>
    </w:p>
    <w:p w:rsidR="2F8B573D" w:rsidP="2F8B573D" w:rsidRDefault="2F8B573D" w14:noSpellErr="1" w14:paraId="776FCE3D" w14:textId="0D8F76B7">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Flexibility/adaptability</w:t>
      </w:r>
    </w:p>
    <w:p w:rsidR="2F8B573D" w:rsidP="2F8B573D" w:rsidRDefault="2F8B573D" w14:noSpellErr="1" w14:paraId="20012FC8" w14:textId="4E2D9EF3">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Analytical skills</w:t>
      </w:r>
    </w:p>
    <w:p w:rsidR="2F8B573D" w:rsidP="2F8B573D" w:rsidRDefault="2F8B573D" w14:noSpellErr="1" w14:paraId="460C588F" w14:textId="31F70C8F">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Initiative</w:t>
      </w:r>
    </w:p>
    <w:p w:rsidR="2F8B573D" w:rsidP="2F8B573D" w:rsidRDefault="2F8B573D" w14:noSpellErr="1" w14:paraId="0F1C5AEF" w14:textId="3AA79E2F">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Leadership</w:t>
      </w:r>
    </w:p>
    <w:p w:rsidR="2F8B573D" w:rsidP="2F8B573D" w:rsidRDefault="2F8B573D" w14:noSpellErr="1" w14:paraId="47B6059F" w14:textId="43391E20">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Verbal communication</w:t>
      </w:r>
    </w:p>
    <w:p w:rsidR="2F8B573D" w:rsidP="2F8B573D" w:rsidRDefault="2F8B573D" w14:noSpellErr="1" w14:paraId="7E68E653" w14:textId="2A60BDB1">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Written communication</w:t>
      </w:r>
    </w:p>
    <w:p w:rsidR="2F8B573D" w:rsidP="2F8B573D" w:rsidRDefault="2F8B573D" w14:noSpellErr="1" w14:paraId="16382C9D" w14:textId="01B0CBB0">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Teamwork/collaboration</w:t>
      </w:r>
    </w:p>
    <w:p w:rsidR="2F8B573D" w:rsidP="2F8B573D" w:rsidRDefault="2F8B573D" w14:noSpellErr="1" w14:paraId="0CD8006A" w14:textId="37DA91A2">
      <w:pPr>
        <w:pStyle w:val="ListParagraph"/>
        <w:numPr>
          <w:ilvl w:val="0"/>
          <w:numId w:val="29"/>
        </w:numPr>
        <w:spacing w:before="0" w:beforeAutospacing="off" w:after="0" w:afterAutospacing="off" w:line="240" w:lineRule="auto"/>
        <w:rPr>
          <w:sz w:val="24"/>
          <w:szCs w:val="24"/>
        </w:rPr>
      </w:pPr>
      <w:r w:rsidRPr="2F8B573D" w:rsidR="2F8B573D">
        <w:rPr>
          <w:rFonts w:ascii="Cambria" w:hAnsi="Cambria" w:eastAsia="Cambria" w:cs="Cambria" w:asciiTheme="majorAscii" w:hAnsiTheme="majorAscii" w:eastAsiaTheme="majorAscii" w:cstheme="majorAscii"/>
          <w:sz w:val="24"/>
          <w:szCs w:val="24"/>
        </w:rPr>
        <w:t>Critical thinking/problem solving</w:t>
      </w:r>
    </w:p>
    <w:p xmlns:wp14="http://schemas.microsoft.com/office/word/2010/wordml" w:rsidR="00E563CD" w:rsidP="0B89A258" w:rsidRDefault="00E563CD" w14:paraId="42CE849E" wp14:textId="6AF874A4"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00E563CD" w:rsidP="0B89A258" w:rsidRDefault="00E563CD" w14:paraId="5A39BBE3" wp14:textId="6B3B1C10" wp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 xml:space="preserve">Work Schedule &amp; Compensation: </w:t>
      </w:r>
    </w:p>
    <w:p xmlns:wp14="http://schemas.microsoft.com/office/word/2010/wordml" w:rsidRPr="00647306" w:rsidR="00CC76AB" w:rsidP="630034E0" w:rsidRDefault="00E563CD" w14:paraId="3D28EC00" wp14:textId="00B99DBC">
      <w:pPr>
        <w:pStyle w:val="ListParagraph"/>
        <w:numPr>
          <w:ilvl w:val="0"/>
          <w:numId w:val="30"/>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4E65CBEB" w:rsidR="00E563CD">
        <w:rPr>
          <w:rFonts w:ascii="Cambria" w:hAnsi="Cambria" w:eastAsia="Cambria" w:cs="Cambria" w:asciiTheme="majorAscii" w:hAnsiTheme="majorAscii" w:eastAsiaTheme="majorAscii" w:cstheme="majorAscii"/>
          <w:color w:val="333333"/>
          <w:shd w:val="clear" w:color="auto" w:fill="FFFFFF"/>
        </w:rPr>
        <w:t>10</w:t>
      </w:r>
      <w:r w:rsidRPr="4E65CBEB" w:rsidR="00E563CD">
        <w:rPr>
          <w:rFonts w:ascii="Cambria" w:hAnsi="Cambria" w:eastAsia="Cambria" w:cs="Cambria" w:asciiTheme="majorAscii" w:hAnsiTheme="majorAscii" w:eastAsiaTheme="majorAscii" w:cstheme="majorAscii"/>
          <w:color w:val="333333"/>
          <w:shd w:val="clear" w:color="auto" w:fill="FFFFFF"/>
        </w:rPr>
        <w:t xml:space="preserve">- </w:t>
      </w:r>
      <w:r w:rsidRPr="4E65CBEB" w:rsidR="00E563CD">
        <w:rPr>
          <w:rFonts w:ascii="Cambria" w:hAnsi="Cambria" w:eastAsia="Cambria" w:cs="Cambria" w:asciiTheme="majorAscii" w:hAnsiTheme="majorAscii" w:eastAsiaTheme="majorAscii" w:cstheme="majorAscii"/>
          <w:color w:val="333333"/>
          <w:shd w:val="clear" w:color="auto" w:fill="FFFFFF"/>
        </w:rPr>
        <w:t>20</w:t>
      </w:r>
      <w:r w:rsidRPr="4E65CBEB" w:rsidR="00E563CD">
        <w:rPr>
          <w:rFonts w:ascii="Cambria" w:hAnsi="Cambria" w:eastAsia="Cambria" w:cs="Cambria" w:asciiTheme="majorAscii" w:hAnsiTheme="majorAscii" w:eastAsiaTheme="majorAscii" w:cstheme="majorAscii"/>
          <w:color w:val="333333"/>
          <w:shd w:val="clear" w:color="auto" w:fill="FFFFFF"/>
        </w:rPr>
        <w:t xml:space="preserve"> hours per week; variable schedule that may include morning, evening, weekend, and holiday shifts</w:t>
      </w:r>
      <w:r w:rsidRPr="4E65CBEB" w:rsidR="00E563CD">
        <w:rPr>
          <w:rFonts w:ascii="Cambria" w:hAnsi="Cambria" w:eastAsia="Cambria" w:cs="Cambria" w:asciiTheme="majorAscii" w:hAnsiTheme="majorAscii" w:eastAsiaTheme="majorAscii" w:cstheme="majorAscii"/>
          <w:color w:val="333333"/>
          <w:shd w:val="clear" w:color="auto" w:fill="FFFFFF"/>
        </w:rPr>
        <w:t xml:space="preserve">; </w:t>
      </w:r>
      <w:r w:rsidRPr="4E65CBEB" w:rsidR="5614A570">
        <w:rPr>
          <w:rFonts w:ascii="Cambria" w:hAnsi="Cambria" w:eastAsia="Cambria" w:cs="Cambria" w:asciiTheme="majorAscii" w:hAnsiTheme="majorAscii" w:eastAsiaTheme="majorAscii" w:cstheme="majorAscii"/>
          <w:color w:val="333333"/>
          <w:shd w:val="clear" w:color="auto" w:fill="FFFFFF"/>
        </w:rPr>
        <w:t xml:space="preserve">$1</w:t>
      </w:r>
      <w:r w:rsidRPr="4E65CBEB" w:rsidR="7F083613">
        <w:rPr>
          <w:rFonts w:ascii="Cambria" w:hAnsi="Cambria" w:eastAsia="Cambria" w:cs="Cambria" w:asciiTheme="majorAscii" w:hAnsiTheme="majorAscii" w:eastAsiaTheme="majorAscii" w:cstheme="majorAscii"/>
          <w:color w:val="333333"/>
          <w:shd w:val="clear" w:color="auto" w:fill="FFFFFF"/>
        </w:rPr>
        <w:t xml:space="preserve">2.50</w:t>
      </w:r>
      <w:r w:rsidRPr="4E65CBEB" w:rsidR="00E563CD">
        <w:rPr>
          <w:rFonts w:ascii="Cambria" w:hAnsi="Cambria" w:eastAsia="Cambria" w:cs="Cambria" w:asciiTheme="majorAscii" w:hAnsiTheme="majorAscii" w:eastAsiaTheme="majorAscii" w:cstheme="majorAscii"/>
          <w:color w:val="333333"/>
          <w:shd w:val="clear" w:color="auto" w:fill="FFFFFF"/>
        </w:rPr>
        <w:t>/hour</w:t>
      </w:r>
    </w:p>
    <w:p w:rsidR="4E65CBEB" w:rsidP="0B89A258" w:rsidRDefault="4E65CBEB" w14:paraId="52988376" w14:textId="378E07CB"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rPr>
      </w:pPr>
    </w:p>
    <w:p w:rsidR="4E65CBEB" w:rsidP="3CF60FD8" w:rsidRDefault="4E65CBEB" w14:paraId="2A4577CC" w14:noSpellErr="1" w14:textId="20DC33D5">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rPr>
      </w:pPr>
      <w:r w:rsidRPr="3CF60FD8" w:rsidR="3CF60FD8">
        <w:rPr>
          <w:rFonts w:ascii="Cambria" w:hAnsi="Cambria" w:eastAsia="Cambria" w:cs="Cambria" w:asciiTheme="majorAscii" w:hAnsiTheme="majorAscii" w:eastAsiaTheme="majorAscii" w:cstheme="majorAscii"/>
          <w:b w:val="1"/>
          <w:bCs w:val="1"/>
          <w:color w:val="333333"/>
        </w:rPr>
        <w:t xml:space="preserve">Supervision:  </w:t>
      </w:r>
      <w:r w:rsidRPr="3CF60FD8" w:rsidR="3CF60FD8">
        <w:rPr>
          <w:rFonts w:ascii="Cambria" w:hAnsi="Cambria" w:eastAsia="Cambria" w:cs="Cambria" w:asciiTheme="majorAscii" w:hAnsiTheme="majorAscii" w:eastAsiaTheme="majorAscii" w:cstheme="majorAscii"/>
          <w:b w:val="0"/>
          <w:bCs w:val="0"/>
          <w:color w:val="333333"/>
        </w:rPr>
        <w:t xml:space="preserve">This position is supervised by the </w:t>
      </w:r>
      <w:r w:rsidRPr="3CF60FD8" w:rsidR="3CF60FD8">
        <w:rPr>
          <w:rFonts w:ascii="Cambria" w:hAnsi="Cambria" w:eastAsia="Cambria" w:cs="Cambria" w:asciiTheme="majorAscii" w:hAnsiTheme="majorAscii" w:eastAsiaTheme="majorAscii" w:cstheme="majorAscii"/>
          <w:b w:val="0"/>
          <w:bCs w:val="0"/>
          <w:color w:val="333333"/>
        </w:rPr>
        <w:t>Facilities Coordinator</w:t>
      </w:r>
      <w:r w:rsidRPr="3CF60FD8" w:rsidR="3CF60FD8">
        <w:rPr>
          <w:rFonts w:ascii="Cambria" w:hAnsi="Cambria" w:eastAsia="Cambria" w:cs="Cambria" w:asciiTheme="majorAscii" w:hAnsiTheme="majorAscii" w:eastAsiaTheme="majorAscii" w:cstheme="majorAscii"/>
          <w:b w:val="0"/>
          <w:bCs w:val="0"/>
          <w:color w:val="333333"/>
        </w:rPr>
        <w:t xml:space="preserve"> in UREC.</w:t>
      </w:r>
    </w:p>
    <w:p w:rsidR="4E65CBEB" w:rsidP="0B89A258" w:rsidRDefault="4E65CBEB" w14:paraId="5EA2D78B" w14:textId="6338CB65"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rPr>
      </w:pPr>
    </w:p>
    <w:p w:rsidR="4E65CBEB" w:rsidP="0B89A258" w:rsidRDefault="4E65CBEB" w14:paraId="3724FFDE" w14:textId="7390903E"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0"/>
          <w:bCs w:val="0"/>
          <w:color w:val="333333"/>
        </w:rPr>
      </w:pPr>
      <w:r w:rsidRPr="0B89A258" w:rsidR="0B89A258">
        <w:rPr>
          <w:rFonts w:ascii="Cambria" w:hAnsi="Cambria" w:eastAsia="Cambria" w:cs="Cambria" w:asciiTheme="majorAscii" w:hAnsiTheme="majorAscii" w:eastAsiaTheme="majorAscii" w:cstheme="majorAscii"/>
          <w:b w:val="1"/>
          <w:bCs w:val="1"/>
          <w:color w:val="333333"/>
        </w:rPr>
        <w:t xml:space="preserve">Application Process:  </w:t>
      </w:r>
      <w:r w:rsidRPr="0B89A258" w:rsidR="0B89A258">
        <w:rPr>
          <w:rFonts w:ascii="Cambria" w:hAnsi="Cambria" w:eastAsia="Cambria" w:cs="Cambria" w:asciiTheme="majorAscii" w:hAnsiTheme="majorAscii" w:eastAsiaTheme="majorAscii" w:cstheme="majorAscii"/>
          <w:b w:val="0"/>
          <w:bCs w:val="0"/>
          <w:color w:val="333333"/>
        </w:rPr>
        <w:t xml:space="preserve">Applicants must apply through </w:t>
      </w:r>
      <w:hyperlink r:id="R6b8036c2d9e849c6">
        <w:r w:rsidRPr="0B89A258" w:rsidR="0B89A258">
          <w:rPr>
            <w:rStyle w:val="Hyperlink"/>
            <w:rFonts w:ascii="Cambria" w:hAnsi="Cambria" w:eastAsia="Cambria" w:cs="Cambria" w:asciiTheme="majorAscii" w:hAnsiTheme="majorAscii" w:eastAsiaTheme="majorAscii" w:cstheme="majorAscii"/>
            <w:b w:val="0"/>
            <w:bCs w:val="0"/>
            <w:color w:val="333333"/>
          </w:rPr>
          <w:t>http://jobs.uark.edu</w:t>
        </w:r>
      </w:hyperlink>
      <w:r w:rsidRPr="0B89A258" w:rsidR="0B89A258">
        <w:rPr>
          <w:rFonts w:ascii="Cambria" w:hAnsi="Cambria" w:eastAsia="Cambria" w:cs="Cambria" w:asciiTheme="majorAscii" w:hAnsiTheme="majorAscii" w:eastAsiaTheme="majorAscii" w:cstheme="majorAscii"/>
          <w:b w:val="0"/>
          <w:bCs w:val="0"/>
          <w:color w:val="333333"/>
        </w:rPr>
        <w:t>.  Deadline to apply is &lt;insert date&gt;.</w:t>
      </w:r>
    </w:p>
    <w:sectPr w:rsidRPr="00647306" w:rsidR="00CC76AB" w:rsidSect="00CE3519">
      <w:headerReference w:type="default" r:id="rId7"/>
      <w:headerReference w:type="first" r:id="rId8"/>
      <w:pgSz w:w="12240" w:h="15840" w:orient="portrait"/>
      <w:pgMar w:top="720" w:right="720" w:bottom="720" w:left="720" w:header="720" w:footer="720" w:gutter="0"/>
      <w:cols w:space="720"/>
      <w:titlePg/>
      <w:docGrid w:linePitch="360"/>
      <w:footerReference w:type="default" r:id="R511b005d116a4ac1"/>
      <w:footerReference w:type="first" r:id="R6e7d6535278d40a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0335" w:rsidP="00701691" w:rsidRDefault="00B60335" w14:paraId="0D0B940D" wp14:textId="77777777">
      <w:r>
        <w:separator/>
      </w:r>
    </w:p>
  </w:endnote>
  <w:endnote w:type="continuationSeparator" w:id="0">
    <w:p xmlns:wp14="http://schemas.microsoft.com/office/word/2010/wordml" w:rsidR="00B60335" w:rsidP="00701691" w:rsidRDefault="00B60335"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7A48D7B6">
      <w:tc>
        <w:tcPr>
          <w:tcW w:w="3600" w:type="dxa"/>
          <w:tcMar/>
        </w:tcPr>
        <w:p w:rsidR="7D144D54" w:rsidP="7D144D54" w:rsidRDefault="7D144D54" w14:paraId="68527A1C" w14:textId="5714A1E8">
          <w:pPr>
            <w:pStyle w:val="Header"/>
            <w:bidi w:val="0"/>
            <w:ind w:left="-115"/>
            <w:jc w:val="left"/>
          </w:pPr>
        </w:p>
      </w:tc>
      <w:tc>
        <w:tcPr>
          <w:tcW w:w="3600" w:type="dxa"/>
          <w:tcMar/>
        </w:tcPr>
        <w:p w:rsidR="7D144D54" w:rsidP="7D144D54" w:rsidRDefault="7D144D54" w14:paraId="77047192" w14:textId="351FA753">
          <w:pPr>
            <w:pStyle w:val="Header"/>
            <w:bidi w:val="0"/>
            <w:jc w:val="center"/>
          </w:pPr>
        </w:p>
      </w:tc>
      <w:tc>
        <w:tcPr>
          <w:tcW w:w="3600" w:type="dxa"/>
          <w:tcMar/>
        </w:tcPr>
        <w:p w:rsidR="7D144D54" w:rsidP="7D144D54" w:rsidRDefault="7D144D54" w14:paraId="0F804B04" w14:textId="549A0E45">
          <w:pPr>
            <w:pStyle w:val="Header"/>
            <w:bidi w:val="0"/>
            <w:ind w:right="-115"/>
            <w:jc w:val="right"/>
          </w:pPr>
        </w:p>
      </w:tc>
    </w:tr>
  </w:tbl>
  <w:p w:rsidR="7D144D54" w:rsidP="7D144D54" w:rsidRDefault="7D144D54" w14:paraId="5016F373" w14:textId="08B525D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0368B5B5">
      <w:tc>
        <w:tcPr>
          <w:tcW w:w="3600" w:type="dxa"/>
          <w:tcMar/>
        </w:tcPr>
        <w:p w:rsidR="7D144D54" w:rsidP="7D144D54" w:rsidRDefault="7D144D54" w14:paraId="497898B1" w14:textId="5C41F915">
          <w:pPr>
            <w:pStyle w:val="Header"/>
            <w:bidi w:val="0"/>
            <w:ind w:left="-115"/>
            <w:jc w:val="left"/>
          </w:pPr>
        </w:p>
      </w:tc>
      <w:tc>
        <w:tcPr>
          <w:tcW w:w="3600" w:type="dxa"/>
          <w:tcMar/>
        </w:tcPr>
        <w:p w:rsidR="7D144D54" w:rsidP="7D144D54" w:rsidRDefault="7D144D54" w14:paraId="7C7379C5" w14:textId="4F4ECF8D">
          <w:pPr>
            <w:pStyle w:val="Header"/>
            <w:bidi w:val="0"/>
            <w:jc w:val="center"/>
          </w:pPr>
        </w:p>
      </w:tc>
      <w:tc>
        <w:tcPr>
          <w:tcW w:w="3600" w:type="dxa"/>
          <w:tcMar/>
        </w:tcPr>
        <w:p w:rsidR="7D144D54" w:rsidP="7D144D54" w:rsidRDefault="7D144D54" w14:paraId="2C94775D" w14:textId="4C463A55">
          <w:pPr>
            <w:pStyle w:val="Header"/>
            <w:bidi w:val="0"/>
            <w:ind w:right="-115"/>
            <w:jc w:val="right"/>
          </w:pPr>
        </w:p>
      </w:tc>
    </w:tr>
  </w:tbl>
  <w:p w:rsidR="7D144D54" w:rsidP="7D144D54" w:rsidRDefault="7D144D54" w14:paraId="007C4B31" w14:textId="014B50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0335" w:rsidP="00701691" w:rsidRDefault="00B60335" w14:paraId="60061E4C" wp14:textId="77777777">
      <w:r>
        <w:separator/>
      </w:r>
    </w:p>
  </w:footnote>
  <w:footnote w:type="continuationSeparator" w:id="0">
    <w:p xmlns:wp14="http://schemas.microsoft.com/office/word/2010/wordml" w:rsidR="00B60335" w:rsidP="00701691" w:rsidRDefault="00B60335"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01691" w:rsidP="00701691" w:rsidRDefault="00701691" w14:paraId="72A3D3EC"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3E42" w:rsidP="00647306" w:rsidRDefault="00453E42" w14:paraId="41C8F396" wp14:noSpellErr="1" wp14:textId="7C67557F">
    <w:pPr>
      <w:pStyle w:val="Header"/>
      <w:tabs>
        <w:tab w:val="center" w:pos="5400"/>
        <w:tab w:val="left" w:pos="7949"/>
      </w:tabs>
      <w:jc w:val="center"/>
    </w:pPr>
    <w:r w:rsidR="112246FB">
      <w:drawing>
        <wp:inline xmlns:wp14="http://schemas.microsoft.com/office/word/2010/wordprocessingDrawing" wp14:editId="2613C96E"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26adc142a2534962">
                    <a:extLst xmlns:a="http://schemas.openxmlformats.org/drawingml/2006/main">
                      <a:ext xmlns:a="http://schemas.openxmlformats.org/drawingml/2006/main" uri="{28A0092B-C50C-407E-A947-70E740481C1C}">
                        <a14:useLocalDpi xmlns:a14="http://schemas.microsoft.com/office/drawing/2010/main" val="0"/>
                      </a:ext>
                    </a:extLst>
                  </a:blip>
                  <a:srcRect l="0" t="25625" r="0"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D3E"/>
    <w:multiLevelType w:val="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A7"/>
    <w:multiLevelType w:val="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5"/>
  </w:num>
  <w:num w:numId="2">
    <w:abstractNumId w:val="18"/>
  </w:num>
  <w:num w:numId="3">
    <w:abstractNumId w:val="13"/>
  </w:num>
  <w:num w:numId="4">
    <w:abstractNumId w:val="11"/>
  </w:num>
  <w:num w:numId="5">
    <w:abstractNumId w:val="9"/>
  </w:num>
  <w:num w:numId="6">
    <w:abstractNumId w:val="19"/>
  </w:num>
  <w:num w:numId="7">
    <w:abstractNumId w:val="5"/>
  </w:num>
  <w:num w:numId="8">
    <w:abstractNumId w:val="14"/>
  </w:num>
  <w:num w:numId="9">
    <w:abstractNumId w:val="3"/>
  </w:num>
  <w:num w:numId="10">
    <w:abstractNumId w:val="10"/>
  </w:num>
  <w:num w:numId="11">
    <w:abstractNumId w:val="1"/>
  </w:num>
  <w:num w:numId="12">
    <w:abstractNumId w:val="4"/>
  </w:num>
  <w:num w:numId="13">
    <w:abstractNumId w:val="6"/>
  </w:num>
  <w:num w:numId="14">
    <w:abstractNumId w:val="21"/>
  </w:num>
  <w:num w:numId="15">
    <w:abstractNumId w:val="16"/>
  </w:num>
  <w:num w:numId="16">
    <w:abstractNumId w:val="7"/>
  </w:num>
  <w:num w:numId="17">
    <w:abstractNumId w:val="8"/>
  </w:num>
  <w:num w:numId="18">
    <w:abstractNumId w:val="2"/>
  </w:num>
  <w:num w:numId="19">
    <w:abstractNumId w:val="17"/>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ACAF60B"/>
    <w:rsid w:val="0B89A258"/>
    <w:rsid w:val="0BAC2231"/>
    <w:rsid w:val="104E6222"/>
    <w:rsid w:val="112246FB"/>
    <w:rsid w:val="11A6FBF1"/>
    <w:rsid w:val="1C6A0A8F"/>
    <w:rsid w:val="25427C26"/>
    <w:rsid w:val="26BAFEED"/>
    <w:rsid w:val="27CCC8E7"/>
    <w:rsid w:val="29415CEB"/>
    <w:rsid w:val="2B9BD72C"/>
    <w:rsid w:val="2ECE3AC6"/>
    <w:rsid w:val="2F8B573D"/>
    <w:rsid w:val="34A839DD"/>
    <w:rsid w:val="372FB71E"/>
    <w:rsid w:val="37CFD3A1"/>
    <w:rsid w:val="3BBF6D38"/>
    <w:rsid w:val="3CF60FD8"/>
    <w:rsid w:val="3F50CBCF"/>
    <w:rsid w:val="403FE938"/>
    <w:rsid w:val="4E65CBEB"/>
    <w:rsid w:val="4FB9D663"/>
    <w:rsid w:val="52491584"/>
    <w:rsid w:val="52BCB30A"/>
    <w:rsid w:val="5335EBF7"/>
    <w:rsid w:val="5428A824"/>
    <w:rsid w:val="5614A570"/>
    <w:rsid w:val="56D0DC08"/>
    <w:rsid w:val="6151D3AB"/>
    <w:rsid w:val="630034E0"/>
    <w:rsid w:val="632D9D9D"/>
    <w:rsid w:val="6550118A"/>
    <w:rsid w:val="6850DA83"/>
    <w:rsid w:val="6B2DC1CD"/>
    <w:rsid w:val="72BED9EB"/>
    <w:rsid w:val="741E5165"/>
    <w:rsid w:val="7818FCF6"/>
    <w:rsid w:val="7897A1A9"/>
    <w:rsid w:val="7D144D54"/>
    <w:rsid w:val="7F08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511b005d116a4ac1" /><Relationship Type="http://schemas.openxmlformats.org/officeDocument/2006/relationships/footer" Target="footer2.xml" Id="R6e7d6535278d40aa" /><Relationship Type="http://schemas.openxmlformats.org/officeDocument/2006/relationships/hyperlink" Target="http://jobs.uark.edu" TargetMode="External" Id="R6b8036c2d9e849c6" /></Relationships>
</file>

<file path=word/_rels/header2.xml.rels>&#65279;<?xml version="1.0" encoding="utf-8"?><Relationships xmlns="http://schemas.openxmlformats.org/package/2006/relationships"><Relationship Type="http://schemas.openxmlformats.org/officeDocument/2006/relationships/image" Target="/media/image3.jpg" Id="R26adc142a25349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Jeana E. Carow</lastModifiedBy>
  <revision>25</revision>
  <lastPrinted>2017-08-16T13:49:00.0000000Z</lastPrinted>
  <dcterms:created xsi:type="dcterms:W3CDTF">2018-05-09T21:10:00.0000000Z</dcterms:created>
  <dcterms:modified xsi:type="dcterms:W3CDTF">2022-02-01T17:20:39.4237028Z</dcterms:modified>
</coreProperties>
</file>